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16" w:rsidRPr="00054983" w:rsidRDefault="00054983" w:rsidP="002B5916">
      <w:pPr>
        <w:jc w:val="center"/>
        <w:rPr>
          <w:sz w:val="96"/>
        </w:rPr>
      </w:pPr>
      <w:r w:rsidRPr="00054983">
        <w:rPr>
          <w:sz w:val="96"/>
        </w:rPr>
        <w:t>We don’t over serve</w:t>
      </w:r>
      <w:r w:rsidR="002B5916" w:rsidRPr="00054983">
        <w:rPr>
          <w:sz w:val="96"/>
        </w:rPr>
        <w:t>!</w:t>
      </w:r>
    </w:p>
    <w:p w:rsidR="00054983" w:rsidRDefault="00054983" w:rsidP="002B5916">
      <w:pPr>
        <w:jc w:val="center"/>
        <w:rPr>
          <w:sz w:val="40"/>
        </w:rPr>
      </w:pPr>
    </w:p>
    <w:p w:rsidR="002B5916" w:rsidRPr="002B5916" w:rsidRDefault="002B5916" w:rsidP="002B5916">
      <w:pPr>
        <w:jc w:val="center"/>
        <w:rPr>
          <w:sz w:val="40"/>
        </w:rPr>
      </w:pPr>
      <w:r w:rsidRPr="002B5916">
        <w:rPr>
          <w:sz w:val="40"/>
        </w:rPr>
        <w:t>We pledge to cut off those who have drunk too much.</w:t>
      </w:r>
    </w:p>
    <w:p w:rsidR="002B5916" w:rsidRDefault="002B5916"/>
    <w:p w:rsidR="002B5916" w:rsidRDefault="002B5916"/>
    <w:p w:rsidR="002B5916" w:rsidRDefault="00FE602C">
      <w:r>
        <w:t>W</w:t>
      </w:r>
      <w:r w:rsidR="002B5916">
        <w:t xml:space="preserve">e </w:t>
      </w:r>
      <w:r>
        <w:t>value our</w:t>
      </w:r>
      <w:r w:rsidR="002B5916">
        <w:t xml:space="preserve"> repeat customers and </w:t>
      </w:r>
      <w:r>
        <w:t>don’t want</w:t>
      </w:r>
      <w:r w:rsidR="002B5916">
        <w:t xml:space="preserve"> them </w:t>
      </w:r>
      <w:r w:rsidR="00C267FF">
        <w:t xml:space="preserve">to </w:t>
      </w:r>
      <w:r w:rsidR="002B5916">
        <w:t xml:space="preserve">risk </w:t>
      </w:r>
      <w:r w:rsidR="00C267FF">
        <w:t>anyone’s life</w:t>
      </w:r>
      <w:r w:rsidR="002B5916">
        <w:t xml:space="preserve"> </w:t>
      </w:r>
      <w:r>
        <w:t>by</w:t>
      </w:r>
      <w:r w:rsidR="002B5916">
        <w:t xml:space="preserve"> driving drunk. </w:t>
      </w:r>
      <w:r>
        <w:t>So, w</w:t>
      </w:r>
      <w:r w:rsidR="002B5916">
        <w:t xml:space="preserve">e will </w:t>
      </w:r>
      <w:r w:rsidR="003D5126">
        <w:t>not serve</w:t>
      </w:r>
      <w:r w:rsidR="002B5916">
        <w:t xml:space="preserve"> alcohol to</w:t>
      </w:r>
      <w:r w:rsidR="003D5126">
        <w:t xml:space="preserve"> </w:t>
      </w:r>
      <w:r w:rsidR="002B5916">
        <w:t>patrons who are obviously intoxicated. If you notice any staff doing otherwise, please alert the manager.</w:t>
      </w:r>
    </w:p>
    <w:p w:rsidR="002B5916" w:rsidRDefault="002B5916"/>
    <w:p w:rsidR="00CF298B" w:rsidRDefault="00CF298B">
      <w:r>
        <w:t xml:space="preserve">In addition, the </w:t>
      </w:r>
      <w:r w:rsidR="002B5916">
        <w:t xml:space="preserve">Redlands Police </w:t>
      </w:r>
      <w:r>
        <w:t>aim to keep the community safe from drunk drivers</w:t>
      </w:r>
      <w:r w:rsidR="00A775BC">
        <w:t xml:space="preserve"> a</w:t>
      </w:r>
      <w:r>
        <w:t xml:space="preserve">nd </w:t>
      </w:r>
      <w:r w:rsidR="002B5916">
        <w:t>will be out in force</w:t>
      </w:r>
      <w:r w:rsidR="00A775BC">
        <w:t xml:space="preserve">. </w:t>
      </w:r>
      <w:r>
        <w:t xml:space="preserve">On </w:t>
      </w:r>
      <w:r w:rsidR="002B5916">
        <w:t>St. Patrick’s Day</w:t>
      </w:r>
      <w:r>
        <w:t>, they will be conducting:</w:t>
      </w:r>
    </w:p>
    <w:p w:rsidR="00CF298B" w:rsidRDefault="00CF298B"/>
    <w:p w:rsidR="00CF298B" w:rsidRDefault="00CF298B" w:rsidP="005123D8">
      <w:pPr>
        <w:pStyle w:val="ListParagraph"/>
        <w:numPr>
          <w:ilvl w:val="0"/>
          <w:numId w:val="1"/>
        </w:numPr>
      </w:pPr>
      <w:r>
        <w:t xml:space="preserve">DUI Roadside Checkpoint </w:t>
      </w:r>
    </w:p>
    <w:p w:rsidR="00A775BC" w:rsidRDefault="00A775BC" w:rsidP="005123D8">
      <w:pPr>
        <w:pStyle w:val="ListParagraph"/>
        <w:numPr>
          <w:ilvl w:val="0"/>
          <w:numId w:val="1"/>
        </w:numPr>
      </w:pPr>
      <w:r>
        <w:t>DUI Saturati</w:t>
      </w:r>
      <w:bookmarkStart w:id="0" w:name="_GoBack"/>
      <w:bookmarkEnd w:id="0"/>
      <w:r>
        <w:t>on Patrols</w:t>
      </w:r>
    </w:p>
    <w:p w:rsidR="00A775BC" w:rsidRDefault="00A775BC" w:rsidP="005123D8">
      <w:pPr>
        <w:pStyle w:val="ListParagraph"/>
        <w:numPr>
          <w:ilvl w:val="0"/>
          <w:numId w:val="1"/>
        </w:numPr>
      </w:pPr>
      <w:r>
        <w:t>Foot Patrols in the Downtown Area</w:t>
      </w:r>
    </w:p>
    <w:p w:rsidR="00CF298B" w:rsidRDefault="00CF298B"/>
    <w:p w:rsidR="002B5916" w:rsidRDefault="002B5916">
      <w:r>
        <w:t>If you want to avoid getting caught, don’t drink and drive.</w:t>
      </w:r>
    </w:p>
    <w:p w:rsidR="002B5916" w:rsidRDefault="002B5916"/>
    <w:p w:rsidR="002B5916" w:rsidRDefault="002B5916"/>
    <w:p w:rsidR="002B5916" w:rsidRDefault="002B5916"/>
    <w:p w:rsidR="002B5916" w:rsidRPr="002B5916" w:rsidRDefault="002B5916" w:rsidP="002B5916">
      <w:pPr>
        <w:jc w:val="center"/>
        <w:rPr>
          <w:sz w:val="72"/>
        </w:rPr>
      </w:pPr>
      <w:r w:rsidRPr="002B5916">
        <w:rPr>
          <w:sz w:val="72"/>
        </w:rPr>
        <w:t>Happy St. Patrick’s Day!</w:t>
      </w:r>
    </w:p>
    <w:p w:rsidR="002B5916" w:rsidRPr="002B5916" w:rsidRDefault="002B5916" w:rsidP="002B5916">
      <w:pPr>
        <w:jc w:val="center"/>
        <w:rPr>
          <w:sz w:val="72"/>
        </w:rPr>
      </w:pPr>
    </w:p>
    <w:p w:rsidR="00F205D9" w:rsidRPr="002B5916" w:rsidRDefault="002B5916" w:rsidP="002B5916">
      <w:pPr>
        <w:jc w:val="center"/>
        <w:rPr>
          <w:sz w:val="72"/>
        </w:rPr>
      </w:pPr>
      <w:r w:rsidRPr="002B5916">
        <w:rPr>
          <w:sz w:val="72"/>
        </w:rPr>
        <w:t>Thank you for being safe!</w:t>
      </w:r>
    </w:p>
    <w:sectPr w:rsidR="00F205D9" w:rsidRPr="002B5916" w:rsidSect="001E62B6">
      <w:headerReference w:type="even" r:id="rId7"/>
      <w:headerReference w:type="default" r:id="rId8"/>
      <w:headerReference w:type="firs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43" w:rsidRDefault="00970643" w:rsidP="00264A26">
      <w:r>
        <w:separator/>
      </w:r>
    </w:p>
  </w:endnote>
  <w:endnote w:type="continuationSeparator" w:id="0">
    <w:p w:rsidR="00970643" w:rsidRDefault="00970643" w:rsidP="0026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43" w:rsidRDefault="00970643" w:rsidP="00264A26">
      <w:r>
        <w:separator/>
      </w:r>
    </w:p>
  </w:footnote>
  <w:footnote w:type="continuationSeparator" w:id="0">
    <w:p w:rsidR="00970643" w:rsidRDefault="00970643" w:rsidP="0026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15" w:rsidRDefault="00970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95pt;height:233.45pt;rotation:315;z-index:-251654144;mso-wrap-edited:f;mso-position-horizontal:center;mso-position-horizontal-relative:margin;mso-position-vertical:center;mso-position-vertical-relative:margin" wrapcoords="21461 8681 18652 4306 17751 4375 17508 4445 17092 4653 16572 5139 16191 5972 15983 7084 15879 8403 15289 9376 15671 11112 15948 11807 15913 13196 15948 13335 13799 9237 13070 8056 12758 8542 12065 8681 11406 8959 10852 9445 10817 9376 9638 8612 8875 8612 8286 9028 7384 8542 4576 4236 4437 4445 3259 4514 3189 4583 3848 6389 3813 7778 3432 8681 3120 8612 2669 8542 1906 8820 1352 9306 970 10070 658 11043 485 12154 450 13821 658 15696 762 15974 1421 17293 1594 17502 2357 17780 3085 17363 4021 17641 4819 17641 5373 17502 5443 17363 6344 17571 8217 17502 8321 17154 7662 15627 7662 12501 10713 17154 10956 17432 11788 17780 12481 17363 12966 16807 13348 17502 13937 17849 14111 17502 14353 17641 14735 17502 14804 17224 15740 17502 17231 17502 17508 17363 17508 17016 16954 15349 16919 12154 19415 17085 20178 18266 20525 17710 21079 17363 21565 16738 21704 16460 21565 15974 19970 11945 19970 10418 20525 9862 21530 9792 21565 9654 21600 8959 21461 8681" fillcolor="black" stroked="f">
          <v:fill opacity="19660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15" w:rsidRPr="00546B15" w:rsidRDefault="00970643">
    <w:pPr>
      <w:pStyle w:val="Header"/>
      <w:rPr>
        <w:i/>
      </w:rPr>
    </w:pPr>
    <w:r>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95pt;height:233.45pt;rotation:315;z-index:-251656192;mso-wrap-edited:f;mso-position-horizontal:center;mso-position-horizontal-relative:margin;mso-position-vertical:center;mso-position-vertical-relative:margin" wrapcoords="21461 8681 18652 4306 17751 4375 17508 4445 17092 4653 16572 5139 16191 5972 15983 7084 15879 8403 15289 9376 15671 11112 15948 11807 15913 13196 15948 13335 13799 9237 13070 8056 12758 8542 12065 8681 11406 8959 10852 9445 10817 9376 9638 8612 8875 8612 8286 9028 7384 8542 4576 4236 4437 4445 3259 4514 3189 4583 3848 6389 3813 7778 3432 8681 3120 8612 2669 8542 1906 8820 1352 9306 970 10070 658 11043 485 12154 450 13821 658 15696 762 15974 1421 17293 1594 17502 2357 17780 3085 17363 4021 17641 4819 17641 5373 17502 5443 17363 6344 17571 8217 17502 8321 17154 7662 15627 7662 12501 10713 17154 10956 17432 11788 17780 12481 17363 12966 16807 13348 17502 13937 17849 14111 17502 14353 17641 14735 17502 14804 17224 15740 17502 17231 17502 17508 17363 17508 17016 16954 15349 16919 12154 19415 17085 20178 18266 20525 17710 21079 17363 21565 16738 21704 16460 21565 15974 19970 11945 19970 10418 20525 9862 21530 9792 21565 9654 21600 8959 21461 8681" fillcolor="black" stroked="f">
          <v:fill opacity="19660f"/>
          <v:textpath style="font-family:&quot;Cambria&quot;;font-size:1pt" string="draft"/>
          <w10:wrap anchorx="margin" anchory="margin"/>
        </v:shape>
      </w:pict>
    </w:r>
    <w:r w:rsidR="00546B15" w:rsidRPr="00546B15">
      <w:rPr>
        <w:i/>
      </w:rPr>
      <w:t>[St. Patrick’s pledge poster to be displayed prominently on wall of establishment]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B15" w:rsidRDefault="009706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95pt;height:233.45pt;rotation:315;z-index:-251652096;mso-wrap-edited:f;mso-position-horizontal:center;mso-position-horizontal-relative:margin;mso-position-vertical:center;mso-position-vertical-relative:margin" wrapcoords="21461 8681 18652 4306 17751 4375 17508 4445 17092 4653 16572 5139 16191 5972 15983 7084 15879 8403 15289 9376 15671 11112 15948 11807 15913 13196 15948 13335 13799 9237 13070 8056 12758 8542 12065 8681 11406 8959 10852 9445 10817 9376 9638 8612 8875 8612 8286 9028 7384 8542 4576 4236 4437 4445 3259 4514 3189 4583 3848 6389 3813 7778 3432 8681 3120 8612 2669 8542 1906 8820 1352 9306 970 10070 658 11043 485 12154 450 13821 658 15696 762 15974 1421 17293 1594 17502 2357 17780 3085 17363 4021 17641 4819 17641 5373 17502 5443 17363 6344 17571 8217 17502 8321 17154 7662 15627 7662 12501 10713 17154 10956 17432 11788 17780 12481 17363 12966 16807 13348 17502 13937 17849 14111 17502 14353 17641 14735 17502 14804 17224 15740 17502 17231 17502 17508 17363 17508 17016 16954 15349 16919 12154 19415 17085 20178 18266 20525 17710 21079 17363 21565 16738 21704 16460 21565 15974 19970 11945 19970 10418 20525 9862 21530 9792 21565 9654 21600 8959 21461 8681" fillcolor="black" stroked="f">
          <v:fill opacity="19660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21088"/>
    <w:multiLevelType w:val="hybridMultilevel"/>
    <w:tmpl w:val="D8F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B5916"/>
    <w:rsid w:val="00054983"/>
    <w:rsid w:val="001E0CA8"/>
    <w:rsid w:val="00264A26"/>
    <w:rsid w:val="002B0DAD"/>
    <w:rsid w:val="002B5916"/>
    <w:rsid w:val="00373EC2"/>
    <w:rsid w:val="003D5126"/>
    <w:rsid w:val="0041235A"/>
    <w:rsid w:val="005123D8"/>
    <w:rsid w:val="00524C19"/>
    <w:rsid w:val="00546B15"/>
    <w:rsid w:val="00970643"/>
    <w:rsid w:val="00A775BC"/>
    <w:rsid w:val="00C044B7"/>
    <w:rsid w:val="00C267FF"/>
    <w:rsid w:val="00CD2242"/>
    <w:rsid w:val="00CF298B"/>
    <w:rsid w:val="00FE60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AD41C"/>
  <w15:docId w15:val="{AD460EB7-C029-42D0-B5F4-2034A3B7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6B15"/>
    <w:pPr>
      <w:tabs>
        <w:tab w:val="center" w:pos="4320"/>
        <w:tab w:val="right" w:pos="8640"/>
      </w:tabs>
    </w:pPr>
  </w:style>
  <w:style w:type="character" w:customStyle="1" w:styleId="HeaderChar">
    <w:name w:val="Header Char"/>
    <w:basedOn w:val="DefaultParagraphFont"/>
    <w:link w:val="Header"/>
    <w:uiPriority w:val="99"/>
    <w:semiHidden/>
    <w:rsid w:val="00546B15"/>
  </w:style>
  <w:style w:type="paragraph" w:styleId="Footer">
    <w:name w:val="footer"/>
    <w:basedOn w:val="Normal"/>
    <w:link w:val="FooterChar"/>
    <w:uiPriority w:val="99"/>
    <w:semiHidden/>
    <w:unhideWhenUsed/>
    <w:rsid w:val="00546B15"/>
    <w:pPr>
      <w:tabs>
        <w:tab w:val="center" w:pos="4320"/>
        <w:tab w:val="right" w:pos="8640"/>
      </w:tabs>
    </w:pPr>
  </w:style>
  <w:style w:type="character" w:customStyle="1" w:styleId="FooterChar">
    <w:name w:val="Footer Char"/>
    <w:basedOn w:val="DefaultParagraphFont"/>
    <w:link w:val="Footer"/>
    <w:uiPriority w:val="99"/>
    <w:semiHidden/>
    <w:rsid w:val="00546B15"/>
  </w:style>
  <w:style w:type="character" w:styleId="CommentReference">
    <w:name w:val="annotation reference"/>
    <w:basedOn w:val="DefaultParagraphFont"/>
    <w:uiPriority w:val="99"/>
    <w:semiHidden/>
    <w:unhideWhenUsed/>
    <w:rsid w:val="003D5126"/>
    <w:rPr>
      <w:sz w:val="16"/>
      <w:szCs w:val="16"/>
    </w:rPr>
  </w:style>
  <w:style w:type="paragraph" w:styleId="CommentText">
    <w:name w:val="annotation text"/>
    <w:basedOn w:val="Normal"/>
    <w:link w:val="CommentTextChar"/>
    <w:uiPriority w:val="99"/>
    <w:semiHidden/>
    <w:unhideWhenUsed/>
    <w:rsid w:val="003D5126"/>
    <w:rPr>
      <w:sz w:val="20"/>
      <w:szCs w:val="20"/>
    </w:rPr>
  </w:style>
  <w:style w:type="character" w:customStyle="1" w:styleId="CommentTextChar">
    <w:name w:val="Comment Text Char"/>
    <w:basedOn w:val="DefaultParagraphFont"/>
    <w:link w:val="CommentText"/>
    <w:uiPriority w:val="99"/>
    <w:semiHidden/>
    <w:rsid w:val="003D5126"/>
    <w:rPr>
      <w:sz w:val="20"/>
      <w:szCs w:val="20"/>
    </w:rPr>
  </w:style>
  <w:style w:type="paragraph" w:styleId="CommentSubject">
    <w:name w:val="annotation subject"/>
    <w:basedOn w:val="CommentText"/>
    <w:next w:val="CommentText"/>
    <w:link w:val="CommentSubjectChar"/>
    <w:uiPriority w:val="99"/>
    <w:semiHidden/>
    <w:unhideWhenUsed/>
    <w:rsid w:val="003D5126"/>
    <w:rPr>
      <w:b/>
      <w:bCs/>
    </w:rPr>
  </w:style>
  <w:style w:type="character" w:customStyle="1" w:styleId="CommentSubjectChar">
    <w:name w:val="Comment Subject Char"/>
    <w:basedOn w:val="CommentTextChar"/>
    <w:link w:val="CommentSubject"/>
    <w:uiPriority w:val="99"/>
    <w:semiHidden/>
    <w:rsid w:val="003D5126"/>
    <w:rPr>
      <w:b/>
      <w:bCs/>
      <w:sz w:val="20"/>
      <w:szCs w:val="20"/>
    </w:rPr>
  </w:style>
  <w:style w:type="paragraph" w:styleId="BalloonText">
    <w:name w:val="Balloon Text"/>
    <w:basedOn w:val="Normal"/>
    <w:link w:val="BalloonTextChar"/>
    <w:uiPriority w:val="99"/>
    <w:semiHidden/>
    <w:unhideWhenUsed/>
    <w:rsid w:val="003D5126"/>
    <w:rPr>
      <w:rFonts w:ascii="Tahoma" w:hAnsi="Tahoma" w:cs="Tahoma"/>
      <w:sz w:val="16"/>
      <w:szCs w:val="16"/>
    </w:rPr>
  </w:style>
  <w:style w:type="character" w:customStyle="1" w:styleId="BalloonTextChar">
    <w:name w:val="Balloon Text Char"/>
    <w:basedOn w:val="DefaultParagraphFont"/>
    <w:link w:val="BalloonText"/>
    <w:uiPriority w:val="99"/>
    <w:semiHidden/>
    <w:rsid w:val="003D5126"/>
    <w:rPr>
      <w:rFonts w:ascii="Tahoma" w:hAnsi="Tahoma" w:cs="Tahoma"/>
      <w:sz w:val="16"/>
      <w:szCs w:val="16"/>
    </w:rPr>
  </w:style>
  <w:style w:type="paragraph" w:styleId="ListParagraph">
    <w:name w:val="List Paragraph"/>
    <w:basedOn w:val="Normal"/>
    <w:uiPriority w:val="34"/>
    <w:qFormat/>
    <w:rsid w:val="00CF2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Institute for Public Strategies</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IPS_Guest</dc:creator>
  <cp:lastModifiedBy>Richard McGaffigan</cp:lastModifiedBy>
  <cp:revision>3</cp:revision>
  <dcterms:created xsi:type="dcterms:W3CDTF">2014-03-03T21:38:00Z</dcterms:created>
  <dcterms:modified xsi:type="dcterms:W3CDTF">2018-08-03T21:24:00Z</dcterms:modified>
</cp:coreProperties>
</file>